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E2" w:rsidRDefault="00CC21E2" w:rsidP="00CC21E2">
      <w:pPr>
        <w:spacing w:after="0" w:line="240" w:lineRule="auto"/>
        <w:jc w:val="right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“Allegato B”</w:t>
      </w:r>
    </w:p>
    <w:p w:rsidR="00CC21E2" w:rsidRDefault="00CC21E2" w:rsidP="00CC21E2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</w:p>
    <w:p w:rsidR="00CC21E2" w:rsidRDefault="00CC21E2" w:rsidP="00CC21E2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</w:p>
    <w:p w:rsidR="00CC21E2" w:rsidRDefault="00CC21E2" w:rsidP="00CC21E2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</w:p>
    <w:p w:rsidR="00CC21E2" w:rsidRDefault="00CC21E2" w:rsidP="00CC21E2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</w:p>
    <w:p w:rsidR="00CC21E2" w:rsidRDefault="00CC21E2" w:rsidP="00CC21E2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POR Marche FSE 2014/2016-</w:t>
      </w:r>
      <w:r w:rsidRPr="00AB4040"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/>
          <w:sz w:val="24"/>
          <w:szCs w:val="24"/>
        </w:rPr>
        <w:t xml:space="preserve">Asse 3, </w:t>
      </w:r>
      <w:proofErr w:type="spellStart"/>
      <w:r>
        <w:rPr>
          <w:rFonts w:ascii="Helvetica" w:hAnsi="Helvetica"/>
          <w:b/>
          <w:sz w:val="24"/>
          <w:szCs w:val="24"/>
        </w:rPr>
        <w:t>P.d.I</w:t>
      </w:r>
      <w:proofErr w:type="spellEnd"/>
      <w:r>
        <w:rPr>
          <w:rFonts w:ascii="Helvetica" w:hAnsi="Helvetica"/>
          <w:b/>
          <w:sz w:val="24"/>
          <w:szCs w:val="24"/>
        </w:rPr>
        <w:t>. 10.4 – R.A. 10.6 - Avviso Pubblico em</w:t>
      </w:r>
      <w:r w:rsidR="00A27EE2">
        <w:rPr>
          <w:rFonts w:ascii="Helvetica" w:hAnsi="Helvetica"/>
          <w:b/>
          <w:sz w:val="24"/>
          <w:szCs w:val="24"/>
        </w:rPr>
        <w:t>anato con DDPF n.  243/IFD/2016</w:t>
      </w:r>
      <w:r>
        <w:rPr>
          <w:rFonts w:ascii="Helvetica" w:hAnsi="Helvetica"/>
          <w:b/>
          <w:sz w:val="24"/>
          <w:szCs w:val="24"/>
        </w:rPr>
        <w:t xml:space="preserve"> relativo alla </w:t>
      </w:r>
    </w:p>
    <w:p w:rsidR="00CC21E2" w:rsidRDefault="00CC21E2" w:rsidP="00CC21E2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definizione di un’offerta formativa per l’acquisizione di competenze in lingua inglese e assegnazione borse di studio per mobilità a fini formativi all’estero”</w:t>
      </w:r>
    </w:p>
    <w:p w:rsidR="00CC21E2" w:rsidRDefault="00CC21E2" w:rsidP="00CC21E2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</w:p>
    <w:p w:rsidR="00CC21E2" w:rsidRDefault="00CC21E2" w:rsidP="00CC21E2">
      <w:pPr>
        <w:jc w:val="center"/>
        <w:rPr>
          <w:rFonts w:ascii="Helvetica" w:hAnsi="Helvetica"/>
          <w:b/>
          <w:sz w:val="24"/>
          <w:szCs w:val="24"/>
        </w:rPr>
      </w:pPr>
      <w:r w:rsidRPr="00850743">
        <w:rPr>
          <w:rFonts w:ascii="Helvetica" w:hAnsi="Helvetica"/>
          <w:b/>
          <w:sz w:val="24"/>
          <w:szCs w:val="24"/>
        </w:rPr>
        <w:t>Graduatori</w:t>
      </w:r>
      <w:r>
        <w:rPr>
          <w:rFonts w:ascii="Helvetica" w:hAnsi="Helvetica"/>
          <w:b/>
          <w:sz w:val="24"/>
          <w:szCs w:val="24"/>
        </w:rPr>
        <w:t>a unica regionale successiva a quelle relative agli ambiti scolastici(art. 12.5  dell’Avviso Pubblico)</w:t>
      </w:r>
    </w:p>
    <w:p w:rsidR="00CC21E2" w:rsidRDefault="00CC21E2" w:rsidP="00CC21E2">
      <w:pPr>
        <w:jc w:val="center"/>
        <w:rPr>
          <w:rFonts w:ascii="Helvetica" w:hAnsi="Helvetica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0"/>
        <w:gridCol w:w="1190"/>
        <w:gridCol w:w="1404"/>
        <w:gridCol w:w="2203"/>
        <w:gridCol w:w="852"/>
        <w:gridCol w:w="817"/>
        <w:gridCol w:w="817"/>
        <w:gridCol w:w="774"/>
        <w:gridCol w:w="831"/>
        <w:gridCol w:w="1165"/>
        <w:gridCol w:w="1497"/>
      </w:tblGrid>
      <w:tr w:rsidR="00CC21E2" w:rsidTr="003B388E">
        <w:tc>
          <w:tcPr>
            <w:tcW w:w="1537" w:type="dxa"/>
            <w:vMerge w:val="restart"/>
          </w:tcPr>
          <w:p w:rsidR="00CC21E2" w:rsidRPr="00811246" w:rsidRDefault="00657B1C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Utile per l’ammissibilità</w:t>
            </w:r>
          </w:p>
        </w:tc>
        <w:tc>
          <w:tcPr>
            <w:tcW w:w="1190" w:type="dxa"/>
            <w:vMerge w:val="restart"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 xml:space="preserve">Codice </w:t>
            </w:r>
            <w:r w:rsidRPr="006D42A5">
              <w:rPr>
                <w:rFonts w:ascii="Helvetica" w:hAnsi="Helvetica"/>
                <w:b/>
                <w:sz w:val="24"/>
                <w:szCs w:val="24"/>
              </w:rPr>
              <w:t>SIFORM prog</w:t>
            </w:r>
            <w:r w:rsidRPr="00811246">
              <w:rPr>
                <w:rFonts w:ascii="Helvetica" w:hAnsi="Helvetica"/>
                <w:b/>
                <w:sz w:val="24"/>
                <w:szCs w:val="24"/>
              </w:rPr>
              <w:t>etto</w:t>
            </w:r>
          </w:p>
        </w:tc>
        <w:tc>
          <w:tcPr>
            <w:tcW w:w="1404" w:type="dxa"/>
            <w:vMerge w:val="restart"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Ambito territoriale di attuazione</w:t>
            </w:r>
          </w:p>
        </w:tc>
        <w:tc>
          <w:tcPr>
            <w:tcW w:w="2203" w:type="dxa"/>
            <w:vMerge w:val="restart"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Ragione Sociale Capofila Associazione</w:t>
            </w:r>
          </w:p>
        </w:tc>
        <w:tc>
          <w:tcPr>
            <w:tcW w:w="6753" w:type="dxa"/>
            <w:gridSpan w:val="7"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Punteggio conseguito</w:t>
            </w:r>
          </w:p>
        </w:tc>
      </w:tr>
      <w:tr w:rsidR="00CC21E2" w:rsidTr="003B388E">
        <w:tc>
          <w:tcPr>
            <w:tcW w:w="1537" w:type="dxa"/>
            <w:vMerge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QPD</w:t>
            </w:r>
          </w:p>
        </w:tc>
        <w:tc>
          <w:tcPr>
            <w:tcW w:w="817" w:type="dxa"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QUD</w:t>
            </w:r>
          </w:p>
        </w:tc>
        <w:tc>
          <w:tcPr>
            <w:tcW w:w="817" w:type="dxa"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ACC</w:t>
            </w:r>
          </w:p>
        </w:tc>
        <w:tc>
          <w:tcPr>
            <w:tcW w:w="774" w:type="dxa"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QUA</w:t>
            </w:r>
          </w:p>
        </w:tc>
        <w:tc>
          <w:tcPr>
            <w:tcW w:w="831" w:type="dxa"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EFF</w:t>
            </w:r>
          </w:p>
        </w:tc>
        <w:tc>
          <w:tcPr>
            <w:tcW w:w="1165" w:type="dxa"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MNG</w:t>
            </w:r>
          </w:p>
        </w:tc>
        <w:tc>
          <w:tcPr>
            <w:tcW w:w="1497" w:type="dxa"/>
          </w:tcPr>
          <w:p w:rsidR="00CC21E2" w:rsidRPr="00811246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11246">
              <w:rPr>
                <w:rFonts w:ascii="Helvetica" w:hAnsi="Helvetica"/>
                <w:b/>
                <w:sz w:val="24"/>
                <w:szCs w:val="24"/>
              </w:rPr>
              <w:t>TOTALE</w:t>
            </w:r>
          </w:p>
        </w:tc>
      </w:tr>
      <w:tr w:rsidR="00CC21E2" w:rsidTr="003B388E">
        <w:tc>
          <w:tcPr>
            <w:tcW w:w="1537" w:type="dxa"/>
          </w:tcPr>
          <w:p w:rsidR="00CC21E2" w:rsidRDefault="000B7F3A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Posizione utile</w:t>
            </w: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202452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Pesaro-Urbino</w:t>
            </w:r>
          </w:p>
        </w:tc>
        <w:tc>
          <w:tcPr>
            <w:tcW w:w="2203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COMETA </w:t>
            </w:r>
          </w:p>
        </w:tc>
        <w:tc>
          <w:tcPr>
            <w:tcW w:w="852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831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50,00</w:t>
            </w:r>
          </w:p>
        </w:tc>
        <w:tc>
          <w:tcPr>
            <w:tcW w:w="1165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95,00</w:t>
            </w:r>
          </w:p>
        </w:tc>
      </w:tr>
      <w:tr w:rsidR="00CC21E2" w:rsidTr="003B388E">
        <w:tc>
          <w:tcPr>
            <w:tcW w:w="1537" w:type="dxa"/>
          </w:tcPr>
          <w:p w:rsidR="00CC21E2" w:rsidRDefault="000B7F3A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Posizione utile</w:t>
            </w: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202681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Ancona</w:t>
            </w:r>
          </w:p>
        </w:tc>
        <w:tc>
          <w:tcPr>
            <w:tcW w:w="2203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IAL Innovazione Apprendimento Lavoro Marche Srl</w:t>
            </w:r>
          </w:p>
        </w:tc>
        <w:tc>
          <w:tcPr>
            <w:tcW w:w="852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1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1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831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50,00</w:t>
            </w:r>
          </w:p>
        </w:tc>
        <w:tc>
          <w:tcPr>
            <w:tcW w:w="1165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90,00</w:t>
            </w:r>
          </w:p>
        </w:tc>
      </w:tr>
      <w:tr w:rsidR="00CC21E2" w:rsidTr="003B388E">
        <w:tc>
          <w:tcPr>
            <w:tcW w:w="1537" w:type="dxa"/>
          </w:tcPr>
          <w:p w:rsidR="00CC21E2" w:rsidRDefault="000B7F3A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Posizione utile</w:t>
            </w: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202963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Ascoli-Piceno Fermo</w:t>
            </w:r>
          </w:p>
        </w:tc>
        <w:tc>
          <w:tcPr>
            <w:tcW w:w="2203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ITIS “E. Fermi”</w:t>
            </w:r>
          </w:p>
        </w:tc>
        <w:tc>
          <w:tcPr>
            <w:tcW w:w="852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1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1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774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831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50,00</w:t>
            </w:r>
          </w:p>
        </w:tc>
        <w:tc>
          <w:tcPr>
            <w:tcW w:w="1165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86,25</w:t>
            </w:r>
          </w:p>
        </w:tc>
      </w:tr>
      <w:tr w:rsidR="00CC21E2" w:rsidTr="003B388E">
        <w:tc>
          <w:tcPr>
            <w:tcW w:w="1537" w:type="dxa"/>
          </w:tcPr>
          <w:p w:rsidR="00CC21E2" w:rsidRDefault="000B7F3A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Posizione utile</w:t>
            </w: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202505</w:t>
            </w:r>
          </w:p>
        </w:tc>
        <w:tc>
          <w:tcPr>
            <w:tcW w:w="1404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Macerata</w:t>
            </w:r>
          </w:p>
        </w:tc>
        <w:tc>
          <w:tcPr>
            <w:tcW w:w="2203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UNIMC</w:t>
            </w:r>
          </w:p>
        </w:tc>
        <w:tc>
          <w:tcPr>
            <w:tcW w:w="852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77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831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50,00</w:t>
            </w:r>
          </w:p>
        </w:tc>
        <w:tc>
          <w:tcPr>
            <w:tcW w:w="1165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81,25</w:t>
            </w:r>
          </w:p>
        </w:tc>
      </w:tr>
      <w:tr w:rsidR="00CC21E2" w:rsidTr="003B388E"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202816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Ascoli Piceno</w:t>
            </w:r>
          </w:p>
        </w:tc>
        <w:tc>
          <w:tcPr>
            <w:tcW w:w="2203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9000UNO</w:t>
            </w:r>
          </w:p>
        </w:tc>
        <w:tc>
          <w:tcPr>
            <w:tcW w:w="852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831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1165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80,00</w:t>
            </w:r>
          </w:p>
        </w:tc>
      </w:tr>
      <w:tr w:rsidR="00CC21E2" w:rsidTr="003B388E"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202475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Ancona</w:t>
            </w:r>
          </w:p>
        </w:tc>
        <w:tc>
          <w:tcPr>
            <w:tcW w:w="2203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IF….. Srl</w:t>
            </w:r>
          </w:p>
        </w:tc>
        <w:tc>
          <w:tcPr>
            <w:tcW w:w="852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831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1165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80,00</w:t>
            </w:r>
          </w:p>
        </w:tc>
      </w:tr>
      <w:tr w:rsidR="00CC21E2" w:rsidTr="003B388E"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202503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Ancona </w:t>
            </w:r>
          </w:p>
        </w:tc>
        <w:tc>
          <w:tcPr>
            <w:tcW w:w="2203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LAB Soc. Coop. </w:t>
            </w:r>
          </w:p>
        </w:tc>
        <w:tc>
          <w:tcPr>
            <w:tcW w:w="852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831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1165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80,00</w:t>
            </w:r>
          </w:p>
        </w:tc>
      </w:tr>
      <w:tr w:rsidR="00CC21E2" w:rsidTr="003B388E"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202914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Macerata</w:t>
            </w:r>
          </w:p>
        </w:tc>
        <w:tc>
          <w:tcPr>
            <w:tcW w:w="2203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I.I.S. “Merloni </w:t>
            </w:r>
            <w:proofErr w:type="spellStart"/>
            <w:r>
              <w:rPr>
                <w:rFonts w:ascii="Helvetica" w:hAnsi="Helvetica"/>
                <w:sz w:val="24"/>
                <w:szCs w:val="24"/>
              </w:rPr>
              <w:t>Miliani</w:t>
            </w:r>
            <w:proofErr w:type="spellEnd"/>
            <w:r>
              <w:rPr>
                <w:rFonts w:ascii="Helvetica" w:hAnsi="Helvetica"/>
                <w:sz w:val="24"/>
                <w:szCs w:val="24"/>
              </w:rPr>
              <w:t>”</w:t>
            </w:r>
          </w:p>
        </w:tc>
        <w:tc>
          <w:tcPr>
            <w:tcW w:w="852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831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1165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76,25</w:t>
            </w:r>
          </w:p>
        </w:tc>
      </w:tr>
      <w:tr w:rsidR="00CC21E2" w:rsidTr="003B388E"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202969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Ancona</w:t>
            </w:r>
          </w:p>
        </w:tc>
        <w:tc>
          <w:tcPr>
            <w:tcW w:w="2203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I.T.C.G. “</w:t>
            </w:r>
            <w:proofErr w:type="spellStart"/>
            <w:r>
              <w:rPr>
                <w:rFonts w:ascii="Helvetica" w:hAnsi="Helvetica"/>
                <w:sz w:val="24"/>
                <w:szCs w:val="24"/>
              </w:rPr>
              <w:t>Cuppari</w:t>
            </w:r>
            <w:proofErr w:type="spellEnd"/>
            <w:r>
              <w:rPr>
                <w:rFonts w:ascii="Helvetica" w:hAnsi="Helvetica"/>
                <w:sz w:val="24"/>
                <w:szCs w:val="24"/>
              </w:rPr>
              <w:t>”</w:t>
            </w:r>
          </w:p>
        </w:tc>
        <w:tc>
          <w:tcPr>
            <w:tcW w:w="852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831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1165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72,50</w:t>
            </w:r>
          </w:p>
        </w:tc>
      </w:tr>
      <w:tr w:rsidR="00CC21E2" w:rsidTr="003B388E"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202500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Ascoli </w:t>
            </w:r>
            <w:r>
              <w:rPr>
                <w:rFonts w:ascii="Helvetica" w:hAnsi="Helvetica"/>
                <w:sz w:val="24"/>
                <w:szCs w:val="24"/>
              </w:rPr>
              <w:lastRenderedPageBreak/>
              <w:t xml:space="preserve">Piceno-Fermo </w:t>
            </w:r>
          </w:p>
        </w:tc>
        <w:tc>
          <w:tcPr>
            <w:tcW w:w="2203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lastRenderedPageBreak/>
              <w:t xml:space="preserve">Liceo Ginnasio </w:t>
            </w:r>
            <w:r>
              <w:rPr>
                <w:rFonts w:ascii="Helvetica" w:hAnsi="Helvetica"/>
                <w:sz w:val="24"/>
                <w:szCs w:val="24"/>
              </w:rPr>
              <w:lastRenderedPageBreak/>
              <w:t>Statale “A. Caro”</w:t>
            </w:r>
          </w:p>
        </w:tc>
        <w:tc>
          <w:tcPr>
            <w:tcW w:w="852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lastRenderedPageBreak/>
              <w:t>11,25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831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1165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71,25</w:t>
            </w:r>
          </w:p>
        </w:tc>
      </w:tr>
      <w:tr w:rsidR="00CC21E2" w:rsidTr="003B388E"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202524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Macerata</w:t>
            </w:r>
          </w:p>
        </w:tc>
        <w:tc>
          <w:tcPr>
            <w:tcW w:w="2203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I.I.S. “V. Bonifazi” </w:t>
            </w:r>
          </w:p>
        </w:tc>
        <w:tc>
          <w:tcPr>
            <w:tcW w:w="852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15,00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831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25,00</w:t>
            </w:r>
          </w:p>
        </w:tc>
        <w:tc>
          <w:tcPr>
            <w:tcW w:w="1165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70,00</w:t>
            </w:r>
          </w:p>
        </w:tc>
      </w:tr>
      <w:tr w:rsidR="00CC21E2" w:rsidTr="003B388E"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202492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Ancona</w:t>
            </w:r>
          </w:p>
        </w:tc>
        <w:tc>
          <w:tcPr>
            <w:tcW w:w="2203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ENFAP Marche</w:t>
            </w:r>
          </w:p>
        </w:tc>
        <w:tc>
          <w:tcPr>
            <w:tcW w:w="852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831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1165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68,75</w:t>
            </w:r>
          </w:p>
        </w:tc>
      </w:tr>
      <w:tr w:rsidR="00CC21E2" w:rsidTr="003B388E"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202498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Macerata</w:t>
            </w:r>
          </w:p>
        </w:tc>
        <w:tc>
          <w:tcPr>
            <w:tcW w:w="2203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UNIRAMA Sas</w:t>
            </w:r>
          </w:p>
        </w:tc>
        <w:tc>
          <w:tcPr>
            <w:tcW w:w="852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1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1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831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1165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68,75</w:t>
            </w:r>
          </w:p>
        </w:tc>
      </w:tr>
      <w:tr w:rsidR="00CC21E2" w:rsidTr="003B388E"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202882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Ascoli Piceno </w:t>
            </w:r>
          </w:p>
        </w:tc>
        <w:tc>
          <w:tcPr>
            <w:tcW w:w="2203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C.S.A. Centro Studi Alfieri</w:t>
            </w:r>
          </w:p>
        </w:tc>
        <w:tc>
          <w:tcPr>
            <w:tcW w:w="852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1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1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774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831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1165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68,75</w:t>
            </w:r>
          </w:p>
        </w:tc>
      </w:tr>
      <w:tr w:rsidR="00CC21E2" w:rsidTr="003B388E"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202489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Pesaro-Urbino</w:t>
            </w:r>
          </w:p>
        </w:tc>
        <w:tc>
          <w:tcPr>
            <w:tcW w:w="2203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I.RI.FO.R.</w:t>
            </w:r>
          </w:p>
        </w:tc>
        <w:tc>
          <w:tcPr>
            <w:tcW w:w="852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7,50</w:t>
            </w:r>
          </w:p>
        </w:tc>
        <w:tc>
          <w:tcPr>
            <w:tcW w:w="81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2,50</w:t>
            </w:r>
          </w:p>
        </w:tc>
        <w:tc>
          <w:tcPr>
            <w:tcW w:w="77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831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1165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68,75</w:t>
            </w:r>
          </w:p>
        </w:tc>
      </w:tr>
      <w:tr w:rsidR="00CC21E2" w:rsidTr="003B388E">
        <w:trPr>
          <w:trHeight w:val="366"/>
        </w:trPr>
        <w:tc>
          <w:tcPr>
            <w:tcW w:w="153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1E2" w:rsidRPr="0066197B" w:rsidRDefault="00A27E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202446</w:t>
            </w:r>
          </w:p>
        </w:tc>
        <w:tc>
          <w:tcPr>
            <w:tcW w:w="1404" w:type="dxa"/>
          </w:tcPr>
          <w:p w:rsidR="00CC21E2" w:rsidRPr="0066197B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Ancona</w:t>
            </w:r>
          </w:p>
        </w:tc>
        <w:tc>
          <w:tcPr>
            <w:tcW w:w="2203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SCOLASTICA Srl</w:t>
            </w:r>
          </w:p>
        </w:tc>
        <w:tc>
          <w:tcPr>
            <w:tcW w:w="852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11,25</w:t>
            </w:r>
          </w:p>
        </w:tc>
        <w:tc>
          <w:tcPr>
            <w:tcW w:w="81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10,00</w:t>
            </w:r>
          </w:p>
        </w:tc>
        <w:tc>
          <w:tcPr>
            <w:tcW w:w="81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831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37,50</w:t>
            </w:r>
          </w:p>
        </w:tc>
        <w:tc>
          <w:tcPr>
            <w:tcW w:w="1165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5,00</w:t>
            </w:r>
          </w:p>
        </w:tc>
        <w:tc>
          <w:tcPr>
            <w:tcW w:w="1497" w:type="dxa"/>
          </w:tcPr>
          <w:p w:rsidR="00CC21E2" w:rsidRDefault="00CC21E2" w:rsidP="003B388E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68,75</w:t>
            </w:r>
          </w:p>
        </w:tc>
      </w:tr>
    </w:tbl>
    <w:p w:rsidR="00CC21E2" w:rsidRDefault="00CC21E2" w:rsidP="00CC21E2">
      <w:pPr>
        <w:jc w:val="center"/>
        <w:rPr>
          <w:rFonts w:ascii="Helvetica" w:hAnsi="Helvetica"/>
          <w:b/>
          <w:sz w:val="24"/>
          <w:szCs w:val="24"/>
        </w:rPr>
      </w:pPr>
    </w:p>
    <w:p w:rsidR="00CC21E2" w:rsidRDefault="00CC21E2"/>
    <w:sectPr w:rsidR="00CC21E2" w:rsidSect="00CC21E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E2"/>
    <w:rsid w:val="00065CE6"/>
    <w:rsid w:val="000B7F3A"/>
    <w:rsid w:val="002D07C6"/>
    <w:rsid w:val="00564DAB"/>
    <w:rsid w:val="00657B1C"/>
    <w:rsid w:val="006D42A5"/>
    <w:rsid w:val="007A4AA5"/>
    <w:rsid w:val="009E42A7"/>
    <w:rsid w:val="00A27EE2"/>
    <w:rsid w:val="00BF14E1"/>
    <w:rsid w:val="00CC21E2"/>
    <w:rsid w:val="00E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Gattafoni</dc:creator>
  <cp:lastModifiedBy>Catia Rossetti</cp:lastModifiedBy>
  <cp:revision>6</cp:revision>
  <dcterms:created xsi:type="dcterms:W3CDTF">2017-03-23T11:21:00Z</dcterms:created>
  <dcterms:modified xsi:type="dcterms:W3CDTF">2017-03-23T11:24:00Z</dcterms:modified>
</cp:coreProperties>
</file>